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735"/>
        <w:tblW w:w="0" w:type="auto"/>
        <w:tblLook w:val="04A0"/>
      </w:tblPr>
      <w:tblGrid>
        <w:gridCol w:w="918"/>
        <w:gridCol w:w="3330"/>
        <w:gridCol w:w="3870"/>
      </w:tblGrid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Times they went to the market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Aprox</w:t>
            </w:r>
            <w:proofErr w:type="spellEnd"/>
            <w:r w:rsidRPr="000F21E7">
              <w:rPr>
                <w:rFonts w:ascii="Times New Roman" w:hAnsi="Times New Roman" w:cs="Times New Roman"/>
                <w:sz w:val="24"/>
                <w:szCs w:val="24"/>
              </w:rPr>
              <w:t xml:space="preserve">. spend in the past month 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$500.00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$900.00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$1,000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$200.00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$400.00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$120.00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$450.00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$500.00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$250.00</w:t>
            </w:r>
          </w:p>
        </w:tc>
      </w:tr>
      <w:tr w:rsidR="00E84AAA" w:rsidRPr="000F21E7" w:rsidTr="00E84AAA">
        <w:tc>
          <w:tcPr>
            <w:tcW w:w="918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:rsidR="00E84AAA" w:rsidRPr="000F21E7" w:rsidRDefault="00E84AAA" w:rsidP="00E8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$300.00</w:t>
            </w:r>
          </w:p>
        </w:tc>
      </w:tr>
    </w:tbl>
    <w:p w:rsidR="004D7629" w:rsidRPr="000F21E7" w:rsidRDefault="00E84AAA" w:rsidP="00E84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 xml:space="preserve">Regression Line Analyze </w:t>
      </w:r>
    </w:p>
    <w:p w:rsidR="00E84AAA" w:rsidRPr="000F21E7" w:rsidRDefault="00E84AAA">
      <w:pPr>
        <w:rPr>
          <w:rFonts w:ascii="Times New Roman" w:hAnsi="Times New Roman" w:cs="Times New Roman"/>
          <w:sz w:val="24"/>
          <w:szCs w:val="24"/>
        </w:rPr>
      </w:pPr>
    </w:p>
    <w:p w:rsidR="00E84AAA" w:rsidRPr="000F21E7" w:rsidRDefault="00E84AAA">
      <w:pPr>
        <w:rPr>
          <w:rFonts w:ascii="Times New Roman" w:hAnsi="Times New Roman" w:cs="Times New Roman"/>
          <w:sz w:val="24"/>
          <w:szCs w:val="24"/>
        </w:rPr>
      </w:pPr>
    </w:p>
    <w:p w:rsidR="0036553E" w:rsidRPr="000F21E7" w:rsidRDefault="00E84AAA" w:rsidP="00AE77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 xml:space="preserve">Complete </w:t>
      </w:r>
      <w:r w:rsidR="00B1031F" w:rsidRPr="000F21E7">
        <w:rPr>
          <w:rFonts w:ascii="Times New Roman" w:hAnsi="Times New Roman" w:cs="Times New Roman"/>
          <w:sz w:val="24"/>
          <w:szCs w:val="24"/>
        </w:rPr>
        <w:t xml:space="preserve">the scatter </w:t>
      </w:r>
      <w:r w:rsidRPr="000F21E7">
        <w:rPr>
          <w:rFonts w:ascii="Times New Roman" w:hAnsi="Times New Roman" w:cs="Times New Roman"/>
          <w:sz w:val="24"/>
          <w:szCs w:val="24"/>
        </w:rPr>
        <w:t xml:space="preserve">diagram </w:t>
      </w:r>
    </w:p>
    <w:p w:rsidR="00AE7786" w:rsidRPr="000F21E7" w:rsidRDefault="00AE7786" w:rsidP="00AE778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381375" cy="3381375"/>
            <wp:effectExtent l="0" t="0" r="9525" b="9525"/>
            <wp:docPr id="4" name="Picture 4" descr="C:\Users\Annieta\AppData\Local\Microsoft\Windows\INetCache\Content.MSO\246F8E8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nieta\AppData\Local\Microsoft\Windows\INetCache\Content.MSO\246F8E8D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84AAA" w:rsidRPr="000F21E7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>Determine the regression line with</w:t>
      </w:r>
      <w:r w:rsidR="00B1031F" w:rsidRPr="000F21E7">
        <w:rPr>
          <w:rFonts w:ascii="Times New Roman" w:hAnsi="Times New Roman" w:cs="Times New Roman"/>
          <w:sz w:val="24"/>
          <w:szCs w:val="24"/>
        </w:rPr>
        <w:t xml:space="preserve"> the survey data </w:t>
      </w:r>
    </w:p>
    <w:tbl>
      <w:tblPr>
        <w:tblStyle w:val="TableGrid"/>
        <w:tblW w:w="0" w:type="auto"/>
        <w:tblInd w:w="720" w:type="dxa"/>
        <w:tblLook w:val="04A0"/>
      </w:tblPr>
      <w:tblGrid>
        <w:gridCol w:w="2187"/>
        <w:gridCol w:w="2223"/>
        <w:gridCol w:w="2241"/>
        <w:gridCol w:w="2205"/>
      </w:tblGrid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xy</w:t>
            </w:r>
            <w:proofErr w:type="spellEnd"/>
          </w:p>
        </w:tc>
        <w:tc>
          <w:tcPr>
            <w:tcW w:w="2394" w:type="dxa"/>
          </w:tcPr>
          <w:p w:rsidR="00D34048" w:rsidRPr="000F21E7" w:rsidRDefault="004E4920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3166F" w:rsidRPr="000F21E7" w:rsidTr="00D34048"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2394" w:type="dxa"/>
          </w:tcPr>
          <w:p w:rsidR="00D34048" w:rsidRPr="000F21E7" w:rsidRDefault="00D34048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03166F" w:rsidRPr="000F21E7" w:rsidTr="00D34048">
        <w:tc>
          <w:tcPr>
            <w:tcW w:w="2394" w:type="dxa"/>
          </w:tcPr>
          <w:p w:rsidR="0003166F" w:rsidRPr="000F21E7" w:rsidRDefault="004E4920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80</m:t>
                    </m:r>
                  </m:e>
                </m:nary>
              </m:oMath>
            </m:oMathPara>
          </w:p>
        </w:tc>
        <w:tc>
          <w:tcPr>
            <w:tcW w:w="2394" w:type="dxa"/>
          </w:tcPr>
          <w:p w:rsidR="0003166F" w:rsidRPr="000F21E7" w:rsidRDefault="004E4920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4620</m:t>
                    </m:r>
                  </m:e>
                </m:nary>
              </m:oMath>
            </m:oMathPara>
          </w:p>
        </w:tc>
        <w:tc>
          <w:tcPr>
            <w:tcW w:w="2394" w:type="dxa"/>
          </w:tcPr>
          <w:p w:rsidR="0003166F" w:rsidRPr="000F21E7" w:rsidRDefault="004E4920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38990</m:t>
                    </m:r>
                  </m:e>
                </m:nary>
              </m:oMath>
            </m:oMathPara>
          </w:p>
        </w:tc>
        <w:tc>
          <w:tcPr>
            <w:tcW w:w="2394" w:type="dxa"/>
          </w:tcPr>
          <w:p w:rsidR="0003166F" w:rsidRPr="000F21E7" w:rsidRDefault="004E4920" w:rsidP="00D340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920</m:t>
                    </m:r>
                  </m:e>
                </m:nary>
              </m:oMath>
            </m:oMathPara>
          </w:p>
        </w:tc>
      </w:tr>
    </w:tbl>
    <w:p w:rsidR="00D34048" w:rsidRPr="000F21E7" w:rsidRDefault="00D34048" w:rsidP="00D340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166F" w:rsidRPr="000F21E7" w:rsidRDefault="0003166F" w:rsidP="00D3404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</m:nary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nary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xy</m:t>
                      </m:r>
                    </m:e>
                  </m:nary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limLoc m:val="undOvr"/>
                              <m:subHide m:val="on"/>
                              <m:supHide m:val="on"/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/>
                            <m:sup/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4620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920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80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38990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10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920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80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≈</m:t>
          </m:r>
          <m:r>
            <w:rPr>
              <w:rFonts w:ascii="Cambria Math" w:hAnsi="Times New Roman" w:cs="Times New Roman"/>
              <w:sz w:val="24"/>
              <w:szCs w:val="24"/>
            </w:rPr>
            <m:t>404</m:t>
          </m:r>
        </m:oMath>
      </m:oMathPara>
    </w:p>
    <w:p w:rsidR="00BE0572" w:rsidRPr="000F21E7" w:rsidRDefault="00BE0572" w:rsidP="00D3404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b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xy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nary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</m:nary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limLoc m:val="undOvr"/>
                              <m:subHide m:val="on"/>
                              <m:supHide m:val="on"/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/>
                            <m:sup/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10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38990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80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4620</m:t>
              </m:r>
            </m:num>
            <m:den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10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920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80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Times New Roman" w:cs="Times New Roman"/>
              <w:sz w:val="24"/>
              <w:szCs w:val="24"/>
            </w:rPr>
            <m:t>≈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7.25</m:t>
          </m:r>
        </m:oMath>
      </m:oMathPara>
    </w:p>
    <w:p w:rsidR="00BE0572" w:rsidRPr="000F21E7" w:rsidRDefault="00BE0572" w:rsidP="00D3404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bx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+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a</m:t>
          </m:r>
        </m:oMath>
      </m:oMathPara>
    </w:p>
    <w:p w:rsidR="00BE0572" w:rsidRPr="000F21E7" w:rsidRDefault="00BE0572" w:rsidP="00D3404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=7.25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x</m:t>
          </m:r>
          <m:r>
            <w:rPr>
              <w:rFonts w:ascii="Cambria Math" w:eastAsiaTheme="minorEastAsia" w:hAnsi="Times New Roman" w:cs="Times New Roman"/>
              <w:sz w:val="24"/>
              <w:szCs w:val="24"/>
            </w:rPr>
            <m:t>+404</m:t>
          </m:r>
        </m:oMath>
      </m:oMathPara>
    </w:p>
    <w:p w:rsidR="00E84AAA" w:rsidRPr="000F21E7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>Determine the Pearson correlation coefficient</w:t>
      </w:r>
    </w:p>
    <w:tbl>
      <w:tblPr>
        <w:tblStyle w:val="TableGrid"/>
        <w:tblW w:w="0" w:type="auto"/>
        <w:tblInd w:w="720" w:type="dxa"/>
        <w:tblLook w:val="04A0"/>
      </w:tblPr>
      <w:tblGrid>
        <w:gridCol w:w="1745"/>
        <w:gridCol w:w="1845"/>
        <w:gridCol w:w="1894"/>
        <w:gridCol w:w="1795"/>
        <w:gridCol w:w="1577"/>
      </w:tblGrid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xy</w:t>
            </w:r>
            <w:proofErr w:type="spellEnd"/>
          </w:p>
        </w:tc>
        <w:tc>
          <w:tcPr>
            <w:tcW w:w="1795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77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810000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160000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14400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202500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32500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94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795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77" w:type="dxa"/>
          </w:tcPr>
          <w:p w:rsidR="005263AD" w:rsidRPr="000F21E7" w:rsidRDefault="005263AD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1E7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</w:tr>
      <w:tr w:rsidR="005263AD" w:rsidRPr="000F21E7" w:rsidTr="005263AD">
        <w:tc>
          <w:tcPr>
            <w:tcW w:w="1745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80</m:t>
                    </m:r>
                  </m:e>
                </m:nary>
              </m:oMath>
            </m:oMathPara>
          </w:p>
        </w:tc>
        <w:tc>
          <w:tcPr>
            <w:tcW w:w="1845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4620</m:t>
                    </m:r>
                  </m:e>
                </m:nary>
              </m:oMath>
            </m:oMathPara>
          </w:p>
        </w:tc>
        <w:tc>
          <w:tcPr>
            <w:tcW w:w="1894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38990</m:t>
                    </m:r>
                  </m:e>
                </m:nary>
              </m:oMath>
            </m:oMathPara>
          </w:p>
        </w:tc>
        <w:tc>
          <w:tcPr>
            <w:tcW w:w="1795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920</m:t>
                    </m:r>
                  </m:e>
                </m:nary>
              </m:oMath>
            </m:oMathPara>
          </w:p>
        </w:tc>
        <w:tc>
          <w:tcPr>
            <w:tcW w:w="1577" w:type="dxa"/>
          </w:tcPr>
          <w:p w:rsidR="005263AD" w:rsidRPr="000F21E7" w:rsidRDefault="004E4920" w:rsidP="005D438C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2879400</m:t>
                    </m:r>
                  </m:e>
                </m:nary>
              </m:oMath>
            </m:oMathPara>
          </w:p>
        </w:tc>
      </w:tr>
    </w:tbl>
    <w:p w:rsidR="00514819" w:rsidRPr="000F21E7" w:rsidRDefault="00514819" w:rsidP="0051481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263AD" w:rsidRPr="000F21E7" w:rsidRDefault="005263AD" w:rsidP="00514819"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r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xy</m:t>
                  </m:r>
                </m:e>
              </m:nary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</m:nary>
            </m:num>
            <m:den>
              <m:rad>
                <m:radPr>
                  <m:deg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nary>
                                <m:naryPr>
                                  <m:chr m:val="∑"/>
                                  <m:limLoc m:val="undOvr"/>
                                  <m:subHide m:val="on"/>
                                  <m:supHide m:val="on"/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nary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)(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undOvr"/>
                              <m:subHide m:val="on"/>
                              <m:supHide m:val="on"/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/>
                            <m:sup/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</m:nary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)</m:t>
                  </m:r>
                </m:e>
              </m:rad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10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38990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80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4620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(10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920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80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)(10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2879400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4620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)</m:t>
                  </m:r>
                </m:e>
              </m:rad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≈</m:t>
          </m:r>
          <m:r>
            <w:rPr>
              <w:rFonts w:ascii="Cambria Math" w:hAnsi="Times New Roman" w:cs="Times New Roman"/>
              <w:sz w:val="24"/>
              <w:szCs w:val="24"/>
            </w:rPr>
            <m:t>0.1406</m:t>
          </m:r>
        </m:oMath>
      </m:oMathPara>
    </w:p>
    <w:p w:rsidR="00E84AAA" w:rsidRPr="000F21E7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 xml:space="preserve">Determine the </w:t>
      </w:r>
      <w:r w:rsidR="00B1031F" w:rsidRPr="000F21E7">
        <w:rPr>
          <w:rFonts w:ascii="Times New Roman" w:hAnsi="Times New Roman" w:cs="Times New Roman"/>
          <w:sz w:val="24"/>
          <w:szCs w:val="24"/>
        </w:rPr>
        <w:t>coefficient of determination</w:t>
      </w:r>
    </w:p>
    <w:p w:rsidR="00A07114" w:rsidRPr="000F21E7" w:rsidRDefault="00A07114" w:rsidP="00A07114"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coefficient</m:t>
          </m:r>
          <m:r>
            <w:rPr>
              <w:rFonts w:ascii="Cambria Math" w:hAnsi="Times New Roman" w:cs="Times New Roman"/>
              <w:sz w:val="24"/>
              <w:szCs w:val="24"/>
            </w:rPr>
            <m:t xml:space="preserve"> </m:t>
          </m:r>
          <m:r>
            <w:rPr>
              <w:rFonts w:ascii="Cambria Math" w:hAnsi="Cambria Math" w:cs="Times New Roman"/>
              <w:sz w:val="24"/>
              <w:szCs w:val="24"/>
            </w:rPr>
            <m:t>of</m:t>
          </m:r>
          <m:r>
            <w:rPr>
              <w:rFonts w:ascii="Cambria Math" w:hAnsi="Times New Roman" w:cs="Times New Roman"/>
              <w:sz w:val="24"/>
              <w:szCs w:val="24"/>
            </w:rPr>
            <m:t xml:space="preserve"> </m:t>
          </m:r>
          <m:r>
            <w:rPr>
              <w:rFonts w:ascii="Cambria Math" w:hAnsi="Cambria Math" w:cs="Times New Roman"/>
              <w:sz w:val="24"/>
              <w:szCs w:val="24"/>
            </w:rPr>
            <m:t>determination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Times New Roman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 w:cs="Times New Roman"/>
                  <w:sz w:val="24"/>
                  <w:szCs w:val="24"/>
                </w:rPr>
                <m:t>0.1406</m:t>
              </m:r>
            </m:e>
            <m:sup>
              <m:r>
                <w:rPr>
                  <w:rFonts w:ascii="Cambria Math" w:hAnsi="Times New Roman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 w:cs="Times New Roman"/>
              <w:sz w:val="24"/>
              <w:szCs w:val="24"/>
            </w:rPr>
            <m:t>≈</m:t>
          </m:r>
          <m:r>
            <w:rPr>
              <w:rFonts w:ascii="Cambria Math" w:hAnsi="Times New Roman" w:cs="Times New Roman"/>
              <w:sz w:val="24"/>
              <w:szCs w:val="24"/>
            </w:rPr>
            <m:t>0.0198</m:t>
          </m:r>
        </m:oMath>
      </m:oMathPara>
    </w:p>
    <w:p w:rsidR="00A07114" w:rsidRPr="000F21E7" w:rsidRDefault="00A07114" w:rsidP="00A071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4A3E" w:rsidRPr="000F21E7" w:rsidRDefault="00EA603E" w:rsidP="00DE4A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>Present the graph of the regression line</w:t>
      </w:r>
    </w:p>
    <w:p w:rsidR="00DE4A3E" w:rsidRPr="000F21E7" w:rsidRDefault="00327369" w:rsidP="00DE4A3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267075" cy="2924175"/>
            <wp:effectExtent l="0" t="0" r="9525" b="9525"/>
            <wp:docPr id="3" name="Picture 3" descr="C:\Users\Annieta\AppData\Local\Microsoft\Windows\INetCache\Content.MSO\D0C2B66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nieta\AppData\Local\Microsoft\Windows\INetCache\Content.MSO\D0C2B66B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AA" w:rsidRPr="000F21E7" w:rsidRDefault="00EA603E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 xml:space="preserve">Indicate whether or not the regression line is useful  </w:t>
      </w:r>
      <w:r w:rsidR="00E84AAA" w:rsidRPr="000F21E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04800" w:rsidRPr="000F21E7" w:rsidRDefault="00204800" w:rsidP="002048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04800" w:rsidRPr="000F21E7" w:rsidRDefault="00204800" w:rsidP="002048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F21E7">
        <w:rPr>
          <w:rFonts w:ascii="Times New Roman" w:hAnsi="Times New Roman" w:cs="Times New Roman"/>
          <w:sz w:val="24"/>
          <w:szCs w:val="24"/>
        </w:rPr>
        <w:t>The regression line is not useful. The relationship between the time they went to the market and the approximate money spend in the past month a positive weak linear relationship sin the correlation coefficient is 0.1406.</w:t>
      </w:r>
    </w:p>
    <w:sectPr w:rsidR="00204800" w:rsidRPr="000F21E7" w:rsidSect="004E4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25EAE"/>
    <w:multiLevelType w:val="hybridMultilevel"/>
    <w:tmpl w:val="F1AE21F8"/>
    <w:lvl w:ilvl="0" w:tplc="9F7CE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E96716"/>
    <w:multiLevelType w:val="hybridMultilevel"/>
    <w:tmpl w:val="D2A0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sDA1MTAzsTQ1MDayMDJU0lEKTi0uzszPAykwrAUAd+rMSSwAAAA="/>
  </w:docVars>
  <w:rsids>
    <w:rsidRoot w:val="00E84AAA"/>
    <w:rsid w:val="0003166F"/>
    <w:rsid w:val="000F21E7"/>
    <w:rsid w:val="00204800"/>
    <w:rsid w:val="0024755A"/>
    <w:rsid w:val="00327369"/>
    <w:rsid w:val="0036553E"/>
    <w:rsid w:val="004D7629"/>
    <w:rsid w:val="004E4920"/>
    <w:rsid w:val="004F30F7"/>
    <w:rsid w:val="00514819"/>
    <w:rsid w:val="005263AD"/>
    <w:rsid w:val="00650E4F"/>
    <w:rsid w:val="00A07114"/>
    <w:rsid w:val="00AE7786"/>
    <w:rsid w:val="00B1031F"/>
    <w:rsid w:val="00B8687B"/>
    <w:rsid w:val="00BE0572"/>
    <w:rsid w:val="00D34048"/>
    <w:rsid w:val="00DE4A3E"/>
    <w:rsid w:val="00E84AAA"/>
    <w:rsid w:val="00EA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4AA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340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1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Puntonet</dc:creator>
  <cp:lastModifiedBy>hp ProBook 4530 User</cp:lastModifiedBy>
  <cp:revision>2</cp:revision>
  <dcterms:created xsi:type="dcterms:W3CDTF">2018-12-06T07:19:00Z</dcterms:created>
  <dcterms:modified xsi:type="dcterms:W3CDTF">2018-12-06T07:19:00Z</dcterms:modified>
</cp:coreProperties>
</file>